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293B" w:rsidR="00C442BE" w:rsidP="1744AA71" w:rsidRDefault="1744AA71" w14:paraId="593540AC" w14:textId="15AE7376">
      <w:pPr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1744AA71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SÄKERHET </w:t>
      </w:r>
    </w:p>
    <w:p w:rsidRPr="0030293B" w:rsidR="00C442BE" w:rsidP="692F05EA" w:rsidRDefault="00C442BE" w14:paraId="3D56DBFE" w14:textId="17D55AEB">
      <w:pPr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w:rsidRPr="0030293B" w:rsidR="00C442BE" w:rsidP="692F05EA" w:rsidRDefault="692F05EA" w14:paraId="3C55DECE" w14:textId="419771C0">
      <w:pPr>
        <w:rPr>
          <w:rFonts w:ascii="Times New Roman" w:hAnsi="Times New Roman" w:eastAsia="Times New Roman" w:cs="Times New Roman"/>
          <w:b/>
          <w:bCs/>
          <w:sz w:val="26"/>
          <w:szCs w:val="26"/>
          <w:highlight w:val="yellow"/>
        </w:rPr>
      </w:pPr>
      <w:r w:rsidRPr="692F05EA">
        <w:rPr>
          <w:rFonts w:ascii="Times New Roman" w:hAnsi="Times New Roman" w:eastAsia="Times New Roman" w:cs="Times New Roman"/>
          <w:b/>
          <w:bCs/>
          <w:sz w:val="26"/>
          <w:szCs w:val="26"/>
          <w:highlight w:val="yellow"/>
        </w:rPr>
        <w:t>Nödsituationer</w:t>
      </w:r>
    </w:p>
    <w:p w:rsidRPr="0030293B" w:rsidR="00C442BE" w:rsidP="692F05EA" w:rsidRDefault="692F05EA" w14:paraId="0AA75244" w14:textId="39A93CFC">
      <w:pPr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692F05EA">
        <w:rPr>
          <w:rFonts w:ascii="Times New Roman" w:hAnsi="Times New Roman" w:eastAsia="Times New Roman" w:cs="Times New Roman"/>
          <w:b/>
          <w:bCs/>
          <w:sz w:val="26"/>
          <w:szCs w:val="26"/>
        </w:rPr>
        <w:t>Ring alltid: 112</w:t>
      </w:r>
    </w:p>
    <w:p w:rsidRPr="0030293B" w:rsidR="00C442BE" w:rsidP="692F05EA" w:rsidRDefault="692F05EA" w14:paraId="75739EF4" w14:textId="6D7297BF">
      <w:pPr>
        <w:rPr>
          <w:rFonts w:ascii="Times New Roman" w:hAnsi="Times New Roman" w:eastAsia="Times New Roman" w:cs="Times New Roman"/>
          <w:i/>
          <w:iCs/>
          <w:sz w:val="26"/>
          <w:szCs w:val="26"/>
        </w:rPr>
      </w:pPr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Svara på operatörens frågor. Det är viktigt att meddela att du befinner dig på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Rastaholm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på Ekerö, men att det går att ta sig hit med bil.</w:t>
      </w:r>
    </w:p>
    <w:p w:rsidRPr="0030293B" w:rsidR="00C442BE" w:rsidP="692F05EA" w:rsidRDefault="00C442BE" w14:paraId="49540373" w14:textId="43F9B1DC">
      <w:pPr>
        <w:rPr>
          <w:rFonts w:ascii="Times New Roman" w:hAnsi="Times New Roman" w:eastAsia="Times New Roman" w:cs="Times New Roman"/>
          <w:sz w:val="26"/>
          <w:szCs w:val="26"/>
        </w:rPr>
      </w:pPr>
    </w:p>
    <w:p w:rsidRPr="0030293B" w:rsidR="00C442BE" w:rsidP="692F05EA" w:rsidRDefault="692F05EA" w14:paraId="371537C8" w14:textId="70C3741F">
      <w:pPr>
        <w:rPr>
          <w:rFonts w:ascii="Times New Roman" w:hAnsi="Times New Roman" w:eastAsia="Times New Roman" w:cs="Times New Roman"/>
          <w:sz w:val="26"/>
          <w:szCs w:val="26"/>
        </w:rPr>
      </w:pPr>
      <w:r w:rsidRPr="692F05EA">
        <w:rPr>
          <w:rStyle w:val="Heading2Char"/>
          <w:rFonts w:ascii="Times New Roman" w:hAnsi="Times New Roman" w:eastAsia="Times New Roman" w:cs="Times New Roman"/>
          <w:highlight w:val="yellow"/>
        </w:rPr>
        <w:t>Generell prioritetsordning vid kris</w:t>
      </w:r>
      <w:r w:rsidR="00C442BE">
        <w:br/>
      </w:r>
      <w:r w:rsidRPr="692F05EA">
        <w:rPr>
          <w:rFonts w:ascii="Times New Roman" w:hAnsi="Times New Roman" w:eastAsia="Times New Roman" w:cs="Times New Roman"/>
          <w:sz w:val="26"/>
          <w:szCs w:val="26"/>
        </w:rPr>
        <w:t>RÄDDA    nödställda</w:t>
      </w:r>
      <w:r w:rsidR="00C442BE">
        <w:br/>
      </w:r>
      <w:r w:rsidRPr="692F05EA">
        <w:rPr>
          <w:rFonts w:ascii="Times New Roman" w:hAnsi="Times New Roman" w:eastAsia="Times New Roman" w:cs="Times New Roman"/>
          <w:sz w:val="26"/>
          <w:szCs w:val="26"/>
        </w:rPr>
        <w:t>LARMA    vid behov 112</w:t>
      </w:r>
      <w:r w:rsidR="00C442BE">
        <w:br/>
      </w:r>
      <w:r w:rsidRPr="692F05EA">
        <w:rPr>
          <w:rFonts w:ascii="Times New Roman" w:hAnsi="Times New Roman" w:eastAsia="Times New Roman" w:cs="Times New Roman"/>
          <w:sz w:val="26"/>
          <w:szCs w:val="26"/>
        </w:rPr>
        <w:t>SAMLA    räkna in barn</w:t>
      </w:r>
      <w:r w:rsidR="00C442BE">
        <w:br/>
      </w:r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VÅRDA    enligt LABC </w:t>
      </w:r>
    </w:p>
    <w:p w:rsidRPr="0030293B" w:rsidR="00C442BE" w:rsidP="692F05EA" w:rsidRDefault="692F05EA" w14:paraId="4409C7CD" w14:textId="68C68B76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sv-SE"/>
        </w:rPr>
      </w:pPr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 xml:space="preserve">L: livsfarligt läge, när den skadade befinner sig i omedelbar fara och måste flyttas. </w:t>
      </w:r>
    </w:p>
    <w:p w:rsidRPr="0030293B" w:rsidR="00C442BE" w:rsidP="692F05EA" w:rsidRDefault="692F05EA" w14:paraId="4642DCA3" w14:textId="777777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sv-SE"/>
        </w:rPr>
      </w:pPr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>A: andning, skapa öppna luftvägar</w:t>
      </w:r>
    </w:p>
    <w:p w:rsidRPr="0030293B" w:rsidR="00C442BE" w:rsidP="692F05EA" w:rsidRDefault="692F05EA" w14:paraId="0E1738E7" w14:textId="777777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sv-SE"/>
        </w:rPr>
      </w:pPr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>B: blödning, stoppa blödningar</w:t>
      </w:r>
    </w:p>
    <w:p w:rsidRPr="0030293B" w:rsidR="00C442BE" w:rsidP="692F05EA" w:rsidRDefault="692F05EA" w14:paraId="2BEEA7AC" w14:textId="77777777">
      <w:pPr>
        <w:pStyle w:val="ListParagraph"/>
        <w:numPr>
          <w:ilvl w:val="0"/>
          <w:numId w:val="2"/>
        </w:numPr>
        <w:rPr>
          <w:rFonts w:ascii="Times" w:hAnsi="Times"/>
          <w:sz w:val="26"/>
          <w:szCs w:val="26"/>
          <w:lang w:val="sv-SE"/>
        </w:rPr>
      </w:pPr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 xml:space="preserve">C: chock eller cirkulationssvikt, ge VVV = vila, värme,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>varmsamhet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  <w:lang w:val="sv-SE"/>
        </w:rPr>
        <w:t xml:space="preserve">. Ge inte vatten </w:t>
      </w:r>
    </w:p>
    <w:p w:rsidRPr="0030293B" w:rsidR="00C442BE" w:rsidP="692F05EA" w:rsidRDefault="692F05EA" w14:paraId="333A6367" w14:textId="2A303118">
      <w:pPr>
        <w:rPr>
          <w:rFonts w:ascii="Times New Roman" w:hAnsi="Times New Roman" w:eastAsia="Times New Roman" w:cs="Times New Roman"/>
          <w:sz w:val="26"/>
          <w:szCs w:val="26"/>
        </w:rPr>
      </w:pPr>
      <w:bookmarkStart w:name="_Toc293859483" w:id="0"/>
      <w:bookmarkEnd w:id="0"/>
      <w:r w:rsidRPr="692F05EA">
        <w:rPr>
          <w:rFonts w:ascii="Times New Roman" w:hAnsi="Times New Roman" w:eastAsia="Times New Roman" w:cs="Times New Roman"/>
          <w:sz w:val="26"/>
          <w:szCs w:val="26"/>
        </w:rPr>
        <w:t>RAPPORTERA vid behov till berörda</w:t>
      </w:r>
    </w:p>
    <w:p w:rsidRPr="0030293B" w:rsidR="00C442BE" w:rsidP="692F05EA" w:rsidRDefault="00C442BE" w14:paraId="34913E0F" w14:textId="12FFF242">
      <w:pPr>
        <w:rPr>
          <w:rFonts w:ascii="Times New Roman" w:hAnsi="Times New Roman" w:eastAsia="Times New Roman" w:cs="Times New Roman"/>
          <w:sz w:val="26"/>
          <w:szCs w:val="26"/>
        </w:rPr>
      </w:pPr>
      <w:r>
        <w:br/>
      </w:r>
      <w:r w:rsidRPr="692F05EA" w:rsidR="692F05EA">
        <w:rPr>
          <w:rFonts w:ascii="Times New Roman" w:hAnsi="Times New Roman" w:eastAsia="Times New Roman" w:cs="Times New Roman"/>
          <w:b/>
          <w:bCs/>
          <w:sz w:val="26"/>
          <w:szCs w:val="26"/>
          <w:highlight w:val="yellow"/>
        </w:rPr>
        <w:t>Generella principer alla ska känna till</w:t>
      </w:r>
      <w:r w:rsidRPr="692F05EA" w:rsidR="692F05E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</w:t>
      </w:r>
    </w:p>
    <w:p w:rsidR="692F05EA" w:rsidP="692F05EA" w:rsidRDefault="692F05EA" w14:paraId="532067F2" w14:textId="719274C3">
      <w:pPr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w:rsidRPr="0030293B" w:rsidR="00C442BE" w:rsidP="692F05EA" w:rsidRDefault="692F05EA" w14:paraId="677E72B7" w14:textId="3A519421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</w:rPr>
      </w:pP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Primär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samlingsplats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På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gårdsplanen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w:rsidRPr="0030293B" w:rsidR="00C442BE" w:rsidP="692F05EA" w:rsidRDefault="692F05EA" w14:paraId="5205F866" w14:textId="2B78CFB5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</w:rPr>
      </w:pP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Sekundär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samlingsplats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Framför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värdshuset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>/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parkeringen</w:t>
      </w:r>
      <w:proofErr w:type="spellEnd"/>
    </w:p>
    <w:p w:rsidRPr="0030293B" w:rsidR="00C442BE" w:rsidP="692F05EA" w:rsidRDefault="692F05EA" w14:paraId="069084C4" w14:textId="12FF9591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</w:rPr>
      </w:pP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Telefonlista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          I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lägerpärmen</w:t>
      </w:r>
      <w:proofErr w:type="spellEnd"/>
    </w:p>
    <w:p w:rsidRPr="0030293B" w:rsidR="00C442BE" w:rsidP="692F05EA" w:rsidRDefault="692F05EA" w14:paraId="384B7978" w14:textId="60CE5493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</w:rPr>
      </w:pP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Sjukvårdsmateriel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I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köket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samt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juniorboden</w:t>
      </w:r>
      <w:proofErr w:type="spellEnd"/>
    </w:p>
    <w:p w:rsidRPr="0030293B" w:rsidR="00C442BE" w:rsidP="692F05EA" w:rsidRDefault="00C442BE" w14:paraId="7E4790AE" w14:textId="1A5ADFE6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</w:rPr>
      </w:pPr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Plats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att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möta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räddningspersonal</w:t>
      </w:r>
      <w:proofErr w:type="spellEnd"/>
      <w:r w:rsidRPr="692F05EA">
        <w:rPr>
          <w:rFonts w:ascii="Times New Roman" w:hAnsi="Times New Roman" w:eastAsia="Times New Roman" w:cs="Times New Roman"/>
          <w:sz w:val="26"/>
          <w:szCs w:val="26"/>
        </w:rPr>
        <w:t xml:space="preserve">      </w:t>
      </w:r>
      <w:r w:rsidR="0030293B">
        <w:rPr>
          <w:rFonts w:ascii="Times" w:hAnsi="Times"/>
        </w:rPr>
        <w:tab/>
      </w:r>
      <w:r w:rsidRPr="692F05EA" w:rsidR="0030293B">
        <w:rPr>
          <w:rFonts w:ascii="Times New Roman" w:hAnsi="Times New Roman" w:eastAsia="Times New Roman" w:cs="Times New Roman"/>
          <w:sz w:val="26"/>
          <w:szCs w:val="26"/>
        </w:rPr>
        <w:t xml:space="preserve">      </w:t>
      </w:r>
      <w:proofErr w:type="spellStart"/>
      <w:r w:rsidRPr="692F05EA">
        <w:rPr>
          <w:rFonts w:ascii="Times New Roman" w:hAnsi="Times New Roman" w:eastAsia="Times New Roman" w:cs="Times New Roman"/>
          <w:sz w:val="26"/>
          <w:szCs w:val="26"/>
        </w:rPr>
        <w:t>Parkeringen</w:t>
      </w:r>
      <w:proofErr w:type="spellEnd"/>
    </w:p>
    <w:p w:rsidRPr="009C1B64" w:rsidR="00C442BE" w:rsidP="692F05EA" w:rsidRDefault="692F05EA" w14:paraId="422D0F66" w14:textId="6370077D">
      <w:pPr>
        <w:pStyle w:val="ListParagraph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sz w:val="26"/>
          <w:szCs w:val="26"/>
          <w:lang w:val="sv-SE"/>
        </w:rPr>
      </w:pPr>
      <w:r w:rsidRPr="009C1B64">
        <w:rPr>
          <w:rFonts w:ascii="Times New Roman" w:hAnsi="Times New Roman" w:eastAsia="Times New Roman" w:cs="Times New Roman"/>
          <w:sz w:val="26"/>
          <w:szCs w:val="26"/>
          <w:lang w:val="sv-SE"/>
        </w:rPr>
        <w:t>Stugansvariga                                         Räknar in och ansvarar för barn</w:t>
      </w:r>
    </w:p>
    <w:p w:rsidR="00065975" w:rsidP="692F05EA" w:rsidRDefault="00065975" w14:paraId="55B49F69" w14:textId="77777777">
      <w:pPr>
        <w:rPr>
          <w:rFonts w:ascii="Times New Roman" w:hAnsi="Times New Roman" w:eastAsia="Times New Roman" w:cs="Times New Roman"/>
          <w:sz w:val="26"/>
          <w:szCs w:val="26"/>
        </w:rPr>
      </w:pPr>
    </w:p>
    <w:p w:rsidR="692F05EA" w:rsidP="692F05EA" w:rsidRDefault="692F05EA" w14:paraId="25B27269" w14:textId="1DFF8DE7">
      <w:pPr>
        <w:rPr>
          <w:rFonts w:ascii="Times New Roman" w:hAnsi="Times New Roman" w:eastAsia="Times New Roman" w:cs="Times New Roman"/>
          <w:b/>
          <w:bCs/>
          <w:sz w:val="26"/>
          <w:szCs w:val="26"/>
          <w:highlight w:val="yellow"/>
        </w:rPr>
      </w:pPr>
      <w:r w:rsidRPr="692F05EA">
        <w:rPr>
          <w:rFonts w:ascii="Times New Roman" w:hAnsi="Times New Roman" w:eastAsia="Times New Roman" w:cs="Times New Roman"/>
          <w:b/>
          <w:bCs/>
          <w:sz w:val="26"/>
          <w:szCs w:val="26"/>
          <w:highlight w:val="yellow"/>
        </w:rPr>
        <w:t>Ej akuta situationer:</w:t>
      </w:r>
      <w:r w:rsidRPr="692F05E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</w:t>
      </w:r>
    </w:p>
    <w:p w:rsidR="692F05EA" w:rsidP="692F05EA" w:rsidRDefault="692F05EA" w14:paraId="6E04DED8" w14:textId="031F9D20">
      <w:pPr>
        <w:rPr>
          <w:rFonts w:ascii="Times New Roman" w:hAnsi="Times New Roman" w:eastAsia="Times New Roman" w:cs="Times New Roman"/>
          <w:b/>
          <w:bCs/>
        </w:rPr>
      </w:pPr>
      <w:r w:rsidRPr="692F05EA">
        <w:rPr>
          <w:rFonts w:ascii="Times New Roman" w:hAnsi="Times New Roman" w:eastAsia="Times New Roman" w:cs="Times New Roman"/>
          <w:b/>
          <w:bCs/>
        </w:rPr>
        <w:t xml:space="preserve">Sjöräddningssällskapet (förebyggande utryckning): </w:t>
      </w:r>
    </w:p>
    <w:p w:rsidR="692F05EA" w:rsidP="692F05EA" w:rsidRDefault="692F05EA" w14:paraId="0410BDB2" w14:textId="6C14E63B">
      <w:pPr>
        <w:rPr>
          <w:rFonts w:ascii="Times New Roman" w:hAnsi="Times New Roman" w:eastAsia="Times New Roman" w:cs="Times New Roman"/>
        </w:rPr>
      </w:pPr>
      <w:r w:rsidRPr="692F05EA">
        <w:rPr>
          <w:rFonts w:ascii="Times New Roman" w:hAnsi="Times New Roman" w:eastAsia="Times New Roman" w:cs="Times New Roman"/>
        </w:rPr>
        <w:t>Tel: 0200 290 090</w:t>
      </w:r>
    </w:p>
    <w:p w:rsidR="147167D4" w:rsidP="147167D4" w:rsidRDefault="147167D4" w14:paraId="785600F0" w14:textId="6104B1ED">
      <w:pPr>
        <w:pStyle w:val="Normal"/>
        <w:rPr>
          <w:rFonts w:ascii="Times New Roman" w:hAnsi="Times New Roman" w:eastAsia="Times New Roman" w:cs="Times New Roman"/>
        </w:rPr>
      </w:pPr>
      <w:r w:rsidRPr="147167D4" w:rsidR="147167D4">
        <w:rPr>
          <w:rFonts w:ascii="Times New Roman" w:hAnsi="Times New Roman" w:eastAsia="Times New Roman" w:cs="Times New Roman"/>
        </w:rPr>
        <w:t xml:space="preserve">Direkt till Munsö: </w:t>
      </w:r>
      <w:r w:rsidRPr="147167D4" w:rsidR="147167D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0705-80 81 19</w:t>
      </w:r>
    </w:p>
    <w:p w:rsidR="692F05EA" w:rsidP="692F05EA" w:rsidRDefault="692F05EA" w14:paraId="4E2691FD" w14:textId="0DE7F5A2">
      <w:pPr>
        <w:rPr>
          <w:rFonts w:ascii="Times New Roman" w:hAnsi="Times New Roman" w:eastAsia="Times New Roman" w:cs="Times New Roman"/>
          <w:b/>
          <w:bCs/>
        </w:rPr>
      </w:pPr>
      <w:r>
        <w:br/>
      </w:r>
      <w:r w:rsidRPr="692F05EA">
        <w:rPr>
          <w:rFonts w:ascii="Times New Roman" w:hAnsi="Times New Roman" w:eastAsia="Times New Roman" w:cs="Times New Roman"/>
          <w:i/>
          <w:iCs/>
        </w:rPr>
        <w:t xml:space="preserve">Koordinater: </w:t>
      </w:r>
      <w:r>
        <w:br/>
      </w:r>
      <w:r w:rsidRPr="692F05EA">
        <w:rPr>
          <w:rFonts w:ascii="Times New Roman" w:hAnsi="Times New Roman" w:eastAsia="Times New Roman" w:cs="Times New Roman"/>
        </w:rPr>
        <w:t>59.293833°N     17.645416°Ö</w:t>
      </w:r>
    </w:p>
    <w:p w:rsidR="692F05EA" w:rsidP="692F05EA" w:rsidRDefault="692F05EA" w14:paraId="7713CC70" w14:textId="037C5BC0">
      <w:pPr>
        <w:rPr>
          <w:rFonts w:ascii="Times New Roman" w:hAnsi="Times New Roman" w:eastAsia="Times New Roman" w:cs="Times New Roman"/>
          <w:b/>
          <w:bCs/>
          <w:sz w:val="26"/>
          <w:szCs w:val="26"/>
        </w:rPr>
      </w:pPr>
    </w:p>
    <w:p w:rsidR="00065975" w:rsidP="692F05EA" w:rsidRDefault="692F05EA" w14:paraId="7756720F" w14:textId="0602EC66">
      <w:pPr>
        <w:rPr>
          <w:rFonts w:ascii="Times New Roman" w:hAnsi="Times New Roman" w:eastAsia="Times New Roman" w:cs="Times New Roman"/>
          <w:sz w:val="26"/>
          <w:szCs w:val="26"/>
        </w:rPr>
      </w:pPr>
      <w:r w:rsidRPr="692F05EA">
        <w:rPr>
          <w:rFonts w:ascii="Times New Roman" w:hAnsi="Times New Roman" w:eastAsia="Times New Roman" w:cs="Times New Roman"/>
          <w:b/>
          <w:bCs/>
          <w:sz w:val="26"/>
          <w:szCs w:val="26"/>
        </w:rPr>
        <w:t>Sjöpolisens tipstelefon</w:t>
      </w:r>
    </w:p>
    <w:p w:rsidR="00065975" w:rsidP="692F05EA" w:rsidRDefault="692F05EA" w14:paraId="0D545371" w14:textId="43FCD6D5">
      <w:pPr>
        <w:rPr>
          <w:rFonts w:ascii="Times New Roman" w:hAnsi="Times New Roman" w:eastAsia="Times New Roman" w:cs="Times New Roman"/>
          <w:sz w:val="26"/>
          <w:szCs w:val="26"/>
        </w:rPr>
      </w:pPr>
      <w:r w:rsidRPr="692F05EA">
        <w:rPr>
          <w:rFonts w:ascii="Times New Roman" w:hAnsi="Times New Roman" w:eastAsia="Times New Roman" w:cs="Times New Roman"/>
          <w:sz w:val="26"/>
          <w:szCs w:val="26"/>
        </w:rPr>
        <w:t>0739-10 00 01 (dygnet runt)</w:t>
      </w:r>
    </w:p>
    <w:p w:rsidR="00CA7F06" w:rsidP="692F05EA" w:rsidRDefault="00CA7F06" w14:paraId="65DB1592" w14:textId="77777777">
      <w:pPr>
        <w:rPr>
          <w:rFonts w:ascii="Times New Roman" w:hAnsi="Times New Roman" w:eastAsia="Times New Roman" w:cs="Times New Roman"/>
          <w:sz w:val="26"/>
          <w:szCs w:val="26"/>
        </w:rPr>
      </w:pPr>
    </w:p>
    <w:p w:rsidR="00CA7F06" w:rsidP="692F05EA" w:rsidRDefault="00CA7F06" w14:paraId="20D75F2D" w14:textId="77777777">
      <w:pPr>
        <w:rPr>
          <w:rFonts w:ascii="Times New Roman" w:hAnsi="Times New Roman" w:eastAsia="Times New Roman" w:cs="Times New Roman"/>
          <w:sz w:val="26"/>
          <w:szCs w:val="26"/>
        </w:rPr>
      </w:pPr>
    </w:p>
    <w:p w:rsidR="00CA7F06" w:rsidP="692F05EA" w:rsidRDefault="00CA7F06" w14:paraId="03BA00BA" w14:textId="77777777">
      <w:pPr>
        <w:rPr>
          <w:rFonts w:ascii="Times New Roman" w:hAnsi="Times New Roman" w:eastAsia="Times New Roman" w:cs="Times New Roman"/>
          <w:sz w:val="26"/>
          <w:szCs w:val="26"/>
        </w:rPr>
      </w:pPr>
      <w:bookmarkStart w:name="_GoBack" w:id="1"/>
      <w:bookmarkEnd w:id="1"/>
    </w:p>
    <w:p w:rsidRPr="00C442BE" w:rsidR="00CA7F06" w:rsidP="692F05EA" w:rsidRDefault="00CA7F06" w14:paraId="11BA97EC" w14:textId="736FCE59">
      <w:pPr>
        <w:rPr>
          <w:rFonts w:ascii="Times New Roman" w:hAnsi="Times New Roman" w:eastAsia="Times New Roman" w:cs="Times New Roman"/>
          <w:sz w:val="26"/>
          <w:szCs w:val="26"/>
        </w:rPr>
      </w:pPr>
    </w:p>
    <w:sectPr w:rsidRPr="00C442BE" w:rsidR="00CA7F06" w:rsidSect="005E6148">
      <w:headerReference w:type="default" r:id="rId7"/>
      <w:footerReference w:type="default" r:id="rId8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0B" w:rsidRDefault="0015540B" w14:paraId="2ABA36B2" w14:textId="77777777">
      <w:r>
        <w:separator/>
      </w:r>
    </w:p>
  </w:endnote>
  <w:endnote w:type="continuationSeparator" w:id="0">
    <w:p w:rsidR="0015540B" w:rsidRDefault="0015540B" w14:paraId="23D198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7"/>
      <w:gridCol w:w="2767"/>
      <w:gridCol w:w="2767"/>
    </w:tblGrid>
    <w:tr w:rsidR="692F05EA" w:rsidTr="692F05EA" w14:paraId="0B1E0AC4" w14:textId="77777777">
      <w:tc>
        <w:tcPr>
          <w:tcW w:w="2767" w:type="dxa"/>
        </w:tcPr>
        <w:p w:rsidR="692F05EA" w:rsidP="692F05EA" w:rsidRDefault="692F05EA" w14:paraId="6A2866A5" w14:textId="5F3ADB7C">
          <w:pPr>
            <w:pStyle w:val="Header"/>
            <w:ind w:left="-115"/>
          </w:pPr>
        </w:p>
      </w:tc>
      <w:tc>
        <w:tcPr>
          <w:tcW w:w="2767" w:type="dxa"/>
        </w:tcPr>
        <w:p w:rsidR="692F05EA" w:rsidP="692F05EA" w:rsidRDefault="692F05EA" w14:paraId="5013F19C" w14:textId="5F468C9C">
          <w:pPr>
            <w:pStyle w:val="Header"/>
            <w:jc w:val="center"/>
          </w:pPr>
        </w:p>
      </w:tc>
      <w:tc>
        <w:tcPr>
          <w:tcW w:w="2767" w:type="dxa"/>
        </w:tcPr>
        <w:p w:rsidR="692F05EA" w:rsidP="692F05EA" w:rsidRDefault="692F05EA" w14:paraId="6631D558" w14:textId="771B6E07">
          <w:pPr>
            <w:pStyle w:val="Header"/>
            <w:ind w:right="-115"/>
            <w:jc w:val="right"/>
          </w:pPr>
        </w:p>
      </w:tc>
    </w:tr>
  </w:tbl>
  <w:p w:rsidR="692F05EA" w:rsidP="692F05EA" w:rsidRDefault="692F05EA" w14:paraId="2C7D87B9" w14:textId="7301F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0B" w:rsidRDefault="0015540B" w14:paraId="748436F1" w14:textId="77777777">
      <w:r>
        <w:separator/>
      </w:r>
    </w:p>
  </w:footnote>
  <w:footnote w:type="continuationSeparator" w:id="0">
    <w:p w:rsidR="0015540B" w:rsidRDefault="0015540B" w14:paraId="3752A7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1171" w:type="dxa"/>
      <w:tblLayout w:type="fixed"/>
      <w:tblLook w:val="06A0" w:firstRow="1" w:lastRow="0" w:firstColumn="1" w:lastColumn="0" w:noHBand="1" w:noVBand="1"/>
    </w:tblPr>
    <w:tblGrid>
      <w:gridCol w:w="5637"/>
      <w:gridCol w:w="2767"/>
      <w:gridCol w:w="2767"/>
    </w:tblGrid>
    <w:tr w:rsidR="692F05EA" w:rsidTr="009C1B64" w14:paraId="2F6BC34F" w14:textId="77777777">
      <w:tc>
        <w:tcPr>
          <w:tcW w:w="5637" w:type="dxa"/>
        </w:tcPr>
        <w:p w:rsidR="009C1B64" w:rsidP="009C1B64" w:rsidRDefault="009C1B64" w14:paraId="6EB01951" w14:textId="77777777">
          <w:pPr>
            <w:pStyle w:val="Header"/>
            <w:ind w:left="709"/>
            <w:rPr>
              <w:smallCaps/>
              <w:sz w:val="28"/>
            </w:rPr>
          </w:pPr>
          <w:r>
            <w:rPr>
              <w:smallCaps/>
              <w:noProof/>
              <w:sz w:val="28"/>
            </w:rPr>
            <w:drawing>
              <wp:anchor distT="0" distB="0" distL="114300" distR="114300" simplePos="0" relativeHeight="251659264" behindDoc="0" locked="0" layoutInCell="0" allowOverlap="1" wp14:anchorId="3D17EDEE" wp14:editId="5A0F9668">
                <wp:simplePos x="0" y="0"/>
                <wp:positionH relativeFrom="column">
                  <wp:posOffset>-351155</wp:posOffset>
                </wp:positionH>
                <wp:positionV relativeFrom="paragraph">
                  <wp:posOffset>-84455</wp:posOffset>
                </wp:positionV>
                <wp:extent cx="640080" cy="5937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72604C" w:rsidR="009C1B64" w:rsidP="009C1B64" w:rsidRDefault="009C1B64" w14:paraId="74C823F2" w14:textId="77777777">
          <w:pPr>
            <w:pStyle w:val="Header"/>
            <w:ind w:left="567"/>
            <w:rPr>
              <w:rFonts w:ascii="Times New Roman" w:hAnsi="Times New Roman" w:cs="Times New Roman"/>
              <w:smallCaps/>
              <w:sz w:val="28"/>
            </w:rPr>
          </w:pPr>
          <w:r w:rsidRPr="0072604C">
            <w:rPr>
              <w:rFonts w:ascii="Times New Roman" w:hAnsi="Times New Roman" w:cs="Times New Roman"/>
              <w:smallCaps/>
              <w:sz w:val="28"/>
            </w:rPr>
            <w:t>Stockholms Segelsällskap</w:t>
          </w:r>
        </w:p>
        <w:p w:rsidR="692F05EA" w:rsidP="692F05EA" w:rsidRDefault="692F05EA" w14:paraId="1FD7F922" w14:textId="0196707F">
          <w:pPr>
            <w:pStyle w:val="Header"/>
            <w:ind w:left="-115"/>
          </w:pPr>
        </w:p>
      </w:tc>
      <w:tc>
        <w:tcPr>
          <w:tcW w:w="2767" w:type="dxa"/>
        </w:tcPr>
        <w:p w:rsidR="692F05EA" w:rsidP="692F05EA" w:rsidRDefault="692F05EA" w14:paraId="5B7A0764" w14:textId="742AFD37">
          <w:pPr>
            <w:pStyle w:val="Header"/>
            <w:jc w:val="center"/>
          </w:pPr>
        </w:p>
      </w:tc>
      <w:tc>
        <w:tcPr>
          <w:tcW w:w="2767" w:type="dxa"/>
        </w:tcPr>
        <w:p w:rsidR="692F05EA" w:rsidP="692F05EA" w:rsidRDefault="692F05EA" w14:paraId="49E72F64" w14:textId="46079600">
          <w:pPr>
            <w:pStyle w:val="Header"/>
            <w:ind w:right="-115"/>
            <w:jc w:val="right"/>
          </w:pPr>
        </w:p>
      </w:tc>
    </w:tr>
  </w:tbl>
  <w:p w:rsidR="692F05EA" w:rsidP="692F05EA" w:rsidRDefault="692F05EA" w14:paraId="04B3C802" w14:textId="6127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6A7"/>
    <w:multiLevelType w:val="hybridMultilevel"/>
    <w:tmpl w:val="7276953E"/>
    <w:lvl w:ilvl="0" w:tplc="15105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BC3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926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BCE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3825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60B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2AC5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763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28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D6056"/>
    <w:multiLevelType w:val="hybridMultilevel"/>
    <w:tmpl w:val="1A20B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AF"/>
    <w:rsid w:val="00061D1E"/>
    <w:rsid w:val="00065975"/>
    <w:rsid w:val="0015540B"/>
    <w:rsid w:val="0030293B"/>
    <w:rsid w:val="005E6148"/>
    <w:rsid w:val="0073671E"/>
    <w:rsid w:val="007874E9"/>
    <w:rsid w:val="009159AF"/>
    <w:rsid w:val="009C1B64"/>
    <w:rsid w:val="00AC11A2"/>
    <w:rsid w:val="00C359C9"/>
    <w:rsid w:val="00C442BE"/>
    <w:rsid w:val="00CA2382"/>
    <w:rsid w:val="00CA7F06"/>
    <w:rsid w:val="147167D4"/>
    <w:rsid w:val="1744AA71"/>
    <w:rsid w:val="692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69DAD4"/>
  <w14:defaultImageDpi w14:val="300"/>
  <w15:docId w15:val="{3BF0C7E7-C0C5-4EF1-861B-82BA163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2B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C442BE"/>
    <w:rPr>
      <w:rFonts w:asciiTheme="majorHAnsi" w:hAnsiTheme="majorHAnsi" w:eastAsiaTheme="majorEastAsia" w:cstheme="majorBidi"/>
      <w:b/>
      <w:bCs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C442B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0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7F06"/>
    <w:rPr>
      <w:rFonts w:ascii="Lucida Grande" w:hAnsi="Lucida Grande" w:cs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Marika Hafdell</dc:creator>
  <keywords/>
  <dc:description/>
  <lastModifiedBy>Marika Hafdell</lastModifiedBy>
  <revision>13</revision>
  <lastPrinted>2015-06-09T16:54:00.0000000Z</lastPrinted>
  <dcterms:created xsi:type="dcterms:W3CDTF">2015-06-09T16:25:00.0000000Z</dcterms:created>
  <dcterms:modified xsi:type="dcterms:W3CDTF">2019-06-07T14:38:32.8624001Z</dcterms:modified>
</coreProperties>
</file>